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595" w:rsidRPr="00FD3728" w:rsidRDefault="00DF3595" w:rsidP="000D1AB0">
      <w:pPr>
        <w:spacing w:line="480" w:lineRule="auto"/>
        <w:jc w:val="center"/>
        <w:rPr>
          <w:rFonts w:ascii="Times New Roman" w:hAnsi="Times New Roman" w:cs="Times New Roman"/>
          <w:sz w:val="24"/>
          <w:szCs w:val="24"/>
        </w:rPr>
      </w:pPr>
    </w:p>
    <w:p w:rsidR="00DF3595" w:rsidRPr="00FD3728" w:rsidRDefault="00DF3595" w:rsidP="000D1AB0">
      <w:pPr>
        <w:spacing w:line="480" w:lineRule="auto"/>
        <w:jc w:val="center"/>
        <w:rPr>
          <w:rFonts w:ascii="Times New Roman" w:hAnsi="Times New Roman" w:cs="Times New Roman"/>
          <w:sz w:val="24"/>
          <w:szCs w:val="24"/>
        </w:rPr>
      </w:pPr>
    </w:p>
    <w:p w:rsidR="00DF3595" w:rsidRPr="00FD3728" w:rsidRDefault="00DF3595" w:rsidP="000D1AB0">
      <w:pPr>
        <w:spacing w:line="480" w:lineRule="auto"/>
        <w:jc w:val="center"/>
        <w:rPr>
          <w:rFonts w:ascii="Times New Roman" w:hAnsi="Times New Roman" w:cs="Times New Roman"/>
          <w:sz w:val="24"/>
          <w:szCs w:val="24"/>
        </w:rPr>
      </w:pPr>
    </w:p>
    <w:p w:rsidR="00DF3595" w:rsidRDefault="00DF3595" w:rsidP="000D1AB0">
      <w:pPr>
        <w:spacing w:line="480" w:lineRule="auto"/>
        <w:jc w:val="center"/>
        <w:rPr>
          <w:rFonts w:ascii="Times New Roman" w:hAnsi="Times New Roman" w:cs="Times New Roman"/>
          <w:sz w:val="24"/>
          <w:szCs w:val="24"/>
        </w:rPr>
      </w:pPr>
    </w:p>
    <w:p w:rsidR="00972A6E" w:rsidRDefault="00972A6E" w:rsidP="000D1AB0">
      <w:pPr>
        <w:spacing w:line="480" w:lineRule="auto"/>
        <w:jc w:val="center"/>
        <w:rPr>
          <w:rFonts w:ascii="Times New Roman" w:hAnsi="Times New Roman" w:cs="Times New Roman"/>
          <w:sz w:val="24"/>
          <w:szCs w:val="24"/>
        </w:rPr>
      </w:pPr>
    </w:p>
    <w:p w:rsidR="00972A6E" w:rsidRPr="00FD3728" w:rsidRDefault="00972A6E" w:rsidP="000D1AB0">
      <w:pPr>
        <w:spacing w:line="480" w:lineRule="auto"/>
        <w:jc w:val="center"/>
        <w:rPr>
          <w:rFonts w:ascii="Times New Roman" w:hAnsi="Times New Roman" w:cs="Times New Roman"/>
          <w:sz w:val="24"/>
          <w:szCs w:val="24"/>
        </w:rPr>
      </w:pPr>
    </w:p>
    <w:p w:rsidR="00DF3595" w:rsidRPr="00FD3728" w:rsidRDefault="00DF3595" w:rsidP="000D1AB0">
      <w:pPr>
        <w:spacing w:line="480" w:lineRule="auto"/>
        <w:jc w:val="center"/>
        <w:rPr>
          <w:rFonts w:ascii="Times New Roman" w:hAnsi="Times New Roman" w:cs="Times New Roman"/>
          <w:sz w:val="24"/>
          <w:szCs w:val="24"/>
        </w:rPr>
      </w:pPr>
    </w:p>
    <w:p w:rsidR="00EA4B2E" w:rsidRPr="00FD3728" w:rsidRDefault="00EA4B2E" w:rsidP="000D1AB0">
      <w:pPr>
        <w:spacing w:line="480" w:lineRule="auto"/>
        <w:jc w:val="center"/>
        <w:rPr>
          <w:rFonts w:ascii="Times New Roman" w:hAnsi="Times New Roman" w:cs="Times New Roman"/>
          <w:sz w:val="24"/>
          <w:szCs w:val="24"/>
        </w:rPr>
      </w:pPr>
      <w:r w:rsidRPr="00FD3728">
        <w:rPr>
          <w:rFonts w:ascii="Times New Roman" w:hAnsi="Times New Roman" w:cs="Times New Roman"/>
          <w:sz w:val="24"/>
          <w:szCs w:val="24"/>
        </w:rPr>
        <w:t>Allegory of the Cave versus Relativism</w:t>
      </w:r>
      <w:r w:rsidR="000D1AB0" w:rsidRPr="00FD3728">
        <w:rPr>
          <w:rFonts w:ascii="Times New Roman" w:hAnsi="Times New Roman" w:cs="Times New Roman"/>
          <w:sz w:val="24"/>
          <w:szCs w:val="24"/>
        </w:rPr>
        <w:t>.</w:t>
      </w:r>
    </w:p>
    <w:p w:rsidR="00EA4B2E" w:rsidRPr="00FD3728" w:rsidRDefault="00EA4B2E" w:rsidP="000D1AB0">
      <w:pPr>
        <w:spacing w:line="480" w:lineRule="auto"/>
        <w:jc w:val="center"/>
        <w:rPr>
          <w:rFonts w:ascii="Times New Roman" w:hAnsi="Times New Roman" w:cs="Times New Roman"/>
          <w:sz w:val="24"/>
          <w:szCs w:val="24"/>
        </w:rPr>
      </w:pPr>
      <w:r w:rsidRPr="00FD3728">
        <w:rPr>
          <w:rFonts w:ascii="Times New Roman" w:hAnsi="Times New Roman" w:cs="Times New Roman"/>
          <w:sz w:val="24"/>
          <w:szCs w:val="24"/>
        </w:rPr>
        <w:t>Name</w:t>
      </w:r>
      <w:r w:rsidR="000D1AB0" w:rsidRPr="00FD3728">
        <w:rPr>
          <w:rFonts w:ascii="Times New Roman" w:hAnsi="Times New Roman" w:cs="Times New Roman"/>
          <w:sz w:val="24"/>
          <w:szCs w:val="24"/>
        </w:rPr>
        <w:t>.</w:t>
      </w:r>
    </w:p>
    <w:p w:rsidR="00EA4B2E" w:rsidRPr="00FD3728" w:rsidRDefault="00EA4B2E" w:rsidP="000D1AB0">
      <w:pPr>
        <w:spacing w:line="480" w:lineRule="auto"/>
        <w:jc w:val="center"/>
        <w:rPr>
          <w:rFonts w:ascii="Times New Roman" w:hAnsi="Times New Roman" w:cs="Times New Roman"/>
          <w:sz w:val="24"/>
          <w:szCs w:val="24"/>
        </w:rPr>
      </w:pPr>
      <w:r w:rsidRPr="00FD3728">
        <w:rPr>
          <w:rFonts w:ascii="Times New Roman" w:hAnsi="Times New Roman" w:cs="Times New Roman"/>
          <w:sz w:val="24"/>
          <w:szCs w:val="24"/>
        </w:rPr>
        <w:t>Institution</w:t>
      </w:r>
      <w:r w:rsidR="000D1AB0" w:rsidRPr="00FD3728">
        <w:rPr>
          <w:rFonts w:ascii="Times New Roman" w:hAnsi="Times New Roman" w:cs="Times New Roman"/>
          <w:sz w:val="24"/>
          <w:szCs w:val="24"/>
        </w:rPr>
        <w:t>.</w:t>
      </w:r>
    </w:p>
    <w:p w:rsidR="00EA4B2E" w:rsidRPr="00FD3728" w:rsidRDefault="00EA4B2E" w:rsidP="000D1AB0">
      <w:pPr>
        <w:spacing w:line="480" w:lineRule="auto"/>
        <w:jc w:val="center"/>
        <w:rPr>
          <w:rFonts w:ascii="Times New Roman" w:hAnsi="Times New Roman" w:cs="Times New Roman"/>
          <w:sz w:val="24"/>
          <w:szCs w:val="24"/>
        </w:rPr>
      </w:pPr>
      <w:r w:rsidRPr="00FD3728">
        <w:rPr>
          <w:rFonts w:ascii="Times New Roman" w:hAnsi="Times New Roman" w:cs="Times New Roman"/>
          <w:sz w:val="24"/>
          <w:szCs w:val="24"/>
        </w:rPr>
        <w:t>Date</w:t>
      </w:r>
      <w:r w:rsidR="000D1AB0" w:rsidRPr="00FD3728">
        <w:rPr>
          <w:rFonts w:ascii="Times New Roman" w:hAnsi="Times New Roman" w:cs="Times New Roman"/>
          <w:sz w:val="24"/>
          <w:szCs w:val="24"/>
        </w:rPr>
        <w:t>.</w:t>
      </w:r>
    </w:p>
    <w:p w:rsidR="00DF3595" w:rsidRPr="00FD3728" w:rsidRDefault="00DF3595" w:rsidP="000D1AB0">
      <w:pPr>
        <w:spacing w:line="480" w:lineRule="auto"/>
        <w:jc w:val="center"/>
        <w:rPr>
          <w:rFonts w:ascii="Times New Roman" w:hAnsi="Times New Roman" w:cs="Times New Roman"/>
          <w:sz w:val="24"/>
          <w:szCs w:val="24"/>
        </w:rPr>
      </w:pPr>
    </w:p>
    <w:p w:rsidR="00DF3595" w:rsidRPr="00FD3728" w:rsidRDefault="00DF3595" w:rsidP="000D1AB0">
      <w:pPr>
        <w:spacing w:line="480" w:lineRule="auto"/>
        <w:jc w:val="center"/>
        <w:rPr>
          <w:rFonts w:ascii="Times New Roman" w:hAnsi="Times New Roman" w:cs="Times New Roman"/>
          <w:sz w:val="24"/>
          <w:szCs w:val="24"/>
        </w:rPr>
      </w:pPr>
    </w:p>
    <w:p w:rsidR="00DF3595" w:rsidRPr="00FD3728" w:rsidRDefault="00DF3595" w:rsidP="000D1AB0">
      <w:pPr>
        <w:spacing w:line="480" w:lineRule="auto"/>
        <w:jc w:val="center"/>
        <w:rPr>
          <w:rFonts w:ascii="Times New Roman" w:hAnsi="Times New Roman" w:cs="Times New Roman"/>
          <w:sz w:val="24"/>
          <w:szCs w:val="24"/>
        </w:rPr>
      </w:pPr>
    </w:p>
    <w:p w:rsidR="00DF3595" w:rsidRPr="00FD3728" w:rsidRDefault="00DF3595" w:rsidP="000D1AB0">
      <w:pPr>
        <w:spacing w:line="480" w:lineRule="auto"/>
        <w:jc w:val="center"/>
        <w:rPr>
          <w:rFonts w:ascii="Times New Roman" w:hAnsi="Times New Roman" w:cs="Times New Roman"/>
          <w:sz w:val="24"/>
          <w:szCs w:val="24"/>
        </w:rPr>
      </w:pPr>
    </w:p>
    <w:p w:rsidR="00DF3595" w:rsidRPr="00FD3728" w:rsidRDefault="00DF3595" w:rsidP="000D1AB0">
      <w:pPr>
        <w:spacing w:line="480" w:lineRule="auto"/>
        <w:jc w:val="center"/>
        <w:rPr>
          <w:rFonts w:ascii="Times New Roman" w:hAnsi="Times New Roman" w:cs="Times New Roman"/>
          <w:sz w:val="24"/>
          <w:szCs w:val="24"/>
        </w:rPr>
      </w:pPr>
    </w:p>
    <w:p w:rsidR="00DF3595" w:rsidRPr="00FD3728" w:rsidRDefault="00DF3595" w:rsidP="000D1AB0">
      <w:pPr>
        <w:spacing w:line="480" w:lineRule="auto"/>
        <w:jc w:val="center"/>
        <w:rPr>
          <w:rFonts w:ascii="Times New Roman" w:hAnsi="Times New Roman" w:cs="Times New Roman"/>
          <w:sz w:val="24"/>
          <w:szCs w:val="24"/>
        </w:rPr>
      </w:pPr>
    </w:p>
    <w:p w:rsidR="008C51C4" w:rsidRPr="00FD3728" w:rsidRDefault="00EA4B2E" w:rsidP="000D1AB0">
      <w:pPr>
        <w:spacing w:line="480" w:lineRule="auto"/>
        <w:jc w:val="center"/>
        <w:rPr>
          <w:rFonts w:ascii="Times New Roman" w:hAnsi="Times New Roman" w:cs="Times New Roman"/>
          <w:sz w:val="24"/>
          <w:szCs w:val="24"/>
        </w:rPr>
      </w:pPr>
      <w:r w:rsidRPr="00FD3728">
        <w:rPr>
          <w:rFonts w:ascii="Times New Roman" w:hAnsi="Times New Roman" w:cs="Times New Roman"/>
          <w:sz w:val="24"/>
          <w:szCs w:val="24"/>
        </w:rPr>
        <w:lastRenderedPageBreak/>
        <w:t xml:space="preserve"> Allegory of the Cave versus Relativism</w:t>
      </w:r>
    </w:p>
    <w:p w:rsidR="00972A6E" w:rsidRPr="00972A6E" w:rsidRDefault="00972A6E" w:rsidP="00972A6E">
      <w:pPr>
        <w:spacing w:line="480" w:lineRule="auto"/>
        <w:ind w:firstLine="720"/>
        <w:rPr>
          <w:rFonts w:ascii="Times New Roman" w:hAnsi="Times New Roman" w:cs="Times New Roman"/>
          <w:sz w:val="24"/>
          <w:szCs w:val="24"/>
        </w:rPr>
      </w:pPr>
      <w:r w:rsidRPr="00972A6E">
        <w:rPr>
          <w:rFonts w:ascii="Times New Roman" w:hAnsi="Times New Roman" w:cs="Times New Roman"/>
          <w:sz w:val="24"/>
          <w:szCs w:val="24"/>
        </w:rPr>
        <w:t>Relativism denotes to a philosophical argument that all opinions are valid truths and relative to the individual (Hauser, 2019). In a moral or ethical context, relativism implies that morals are relative to the individual or the social group in which they were constructed (Hauser, 2019). Plato in his theory of allegory of the cave refutes relativism. In this essay, I will describe the allegory of the cave and show how Plato refuted the idea of relativism.</w:t>
      </w:r>
    </w:p>
    <w:p w:rsidR="00972A6E" w:rsidRPr="00972A6E" w:rsidRDefault="00972A6E" w:rsidP="00972A6E">
      <w:pPr>
        <w:spacing w:line="480" w:lineRule="auto"/>
        <w:ind w:firstLine="720"/>
        <w:rPr>
          <w:rFonts w:ascii="Times New Roman" w:hAnsi="Times New Roman" w:cs="Times New Roman"/>
          <w:sz w:val="24"/>
          <w:szCs w:val="24"/>
        </w:rPr>
      </w:pPr>
      <w:r w:rsidRPr="00972A6E">
        <w:rPr>
          <w:rFonts w:ascii="Times New Roman" w:hAnsi="Times New Roman" w:cs="Times New Roman"/>
          <w:sz w:val="24"/>
          <w:szCs w:val="24"/>
        </w:rPr>
        <w:t>The following is a description of how things are laid out in the allegory of the cave. Three prisoners are tightly chained on rocks with their legs and arms bound and their heads fixed only to see the stone wall. A raised walkway is between the fire and prisoner (behind the prisoners) (Robinson, 2012). People use the walkway carrying different things such as plants, stone, wood and animals.</w:t>
      </w:r>
    </w:p>
    <w:p w:rsidR="00972A6E" w:rsidRPr="00972A6E" w:rsidRDefault="00972A6E" w:rsidP="00972A6E">
      <w:pPr>
        <w:spacing w:line="480" w:lineRule="auto"/>
        <w:ind w:firstLine="720"/>
        <w:rPr>
          <w:rFonts w:ascii="Times New Roman" w:hAnsi="Times New Roman" w:cs="Times New Roman"/>
          <w:sz w:val="24"/>
          <w:szCs w:val="24"/>
        </w:rPr>
      </w:pPr>
      <w:r w:rsidRPr="00972A6E">
        <w:rPr>
          <w:rFonts w:ascii="Times New Roman" w:hAnsi="Times New Roman" w:cs="Times New Roman"/>
          <w:sz w:val="24"/>
          <w:szCs w:val="24"/>
        </w:rPr>
        <w:t>The cave represents the empirical evidence or the individuals who believe that knowledge is coined from what we hear and see (Robinson, 2012). There is an assertion that the individuals who believe in empirical knowledge are imprisoned in a world or cave of irrationality and misunderstanding. The shadows signify the views of individuals who believe and argue that empirical proof warrants critical knowledge. Plato argued that an individual who believes that what he sees or hears in the world should be taken as truth, then he or she is just viewing a shadow of truth which is an insult to the moral philosophers (Robinson, 2012). The game portrays how society perceives that a single individual can be the master of the empirical world. According to Plato, the master does not have any truth, and there is an assertion that anyone who admires such a person is a state of confusion (Robinson, 2012).</w:t>
      </w:r>
    </w:p>
    <w:p w:rsidR="00972A6E" w:rsidRPr="00972A6E" w:rsidRDefault="00972A6E" w:rsidP="00972A6E">
      <w:pPr>
        <w:spacing w:line="480" w:lineRule="auto"/>
        <w:ind w:firstLine="720"/>
        <w:rPr>
          <w:rFonts w:ascii="Times New Roman" w:hAnsi="Times New Roman" w:cs="Times New Roman"/>
          <w:sz w:val="24"/>
          <w:szCs w:val="24"/>
        </w:rPr>
      </w:pPr>
      <w:r w:rsidRPr="00972A6E">
        <w:rPr>
          <w:rFonts w:ascii="Times New Roman" w:hAnsi="Times New Roman" w:cs="Times New Roman"/>
          <w:sz w:val="24"/>
          <w:szCs w:val="24"/>
        </w:rPr>
        <w:lastRenderedPageBreak/>
        <w:t>The escape consists of three things: escaped prisoner, sun and the intellectual journey. The prisoner who escapes is a reflection of a philosopher who is trying to seek knowledge and rationality outside the senses (cave) (Robinson, 2012). The sun signifies light which is the truth or philosophical knowledge. The journey of the prisoner refers to the intellectual journey used by the philosopher when seeking wisdom and truth. The remaining prisoners' reaction to the escapee returning shows how people perceive philosophical truths and the less trust they have on philosophers.</w:t>
      </w:r>
    </w:p>
    <w:p w:rsidR="00972A6E" w:rsidRPr="00972A6E" w:rsidRDefault="00972A6E" w:rsidP="00972A6E">
      <w:pPr>
        <w:spacing w:line="480" w:lineRule="auto"/>
        <w:ind w:firstLine="720"/>
        <w:rPr>
          <w:rFonts w:ascii="Times New Roman" w:hAnsi="Times New Roman" w:cs="Times New Roman"/>
          <w:sz w:val="24"/>
          <w:szCs w:val="24"/>
        </w:rPr>
      </w:pPr>
      <w:r w:rsidRPr="00972A6E">
        <w:rPr>
          <w:rFonts w:ascii="Times New Roman" w:hAnsi="Times New Roman" w:cs="Times New Roman"/>
          <w:sz w:val="24"/>
          <w:szCs w:val="24"/>
        </w:rPr>
        <w:t xml:space="preserve">In theory, Plato puts forward a comprehensible representation of human perception. According to him, the knowledge that an individual gain through the senses is just an opinion (Robinson, 2012). Therefore, in theory, Plato is proving that accurate knowledge can only be acquired through philosophical reasoning. In conveying his allegory, Plato mentions "We" in different parts which basically imply the society. </w:t>
      </w:r>
    </w:p>
    <w:p w:rsidR="00972A6E" w:rsidRPr="00972A6E" w:rsidRDefault="00972A6E" w:rsidP="00972A6E">
      <w:pPr>
        <w:spacing w:line="480" w:lineRule="auto"/>
        <w:ind w:firstLine="720"/>
        <w:rPr>
          <w:rFonts w:ascii="Times New Roman" w:hAnsi="Times New Roman" w:cs="Times New Roman"/>
          <w:sz w:val="24"/>
          <w:szCs w:val="24"/>
        </w:rPr>
      </w:pPr>
      <w:r w:rsidRPr="00972A6E">
        <w:rPr>
          <w:rFonts w:ascii="Times New Roman" w:hAnsi="Times New Roman" w:cs="Times New Roman"/>
          <w:sz w:val="24"/>
          <w:szCs w:val="24"/>
        </w:rPr>
        <w:t>Plato's notion of the good focused on the ethical views on subjects such as good government, beauty and justice which could form a perfect society (Robinson, 2012). The theory was based on the proposition that people desire happiness. However, sometimes people behave in a manner that does not produce happiness. Plato asserted that people behave in such ways because they do not know the actions that can produce happiness. Thus, according to Plato, the reason why individuals portray behaviour that does not produce happiness is because they lack knowledge.</w:t>
      </w:r>
    </w:p>
    <w:p w:rsidR="004262A4" w:rsidRPr="00FD3728" w:rsidRDefault="00972A6E" w:rsidP="00972A6E">
      <w:pPr>
        <w:spacing w:line="480" w:lineRule="auto"/>
        <w:ind w:firstLine="720"/>
        <w:rPr>
          <w:rFonts w:ascii="Times New Roman" w:hAnsi="Times New Roman" w:cs="Times New Roman"/>
          <w:sz w:val="24"/>
          <w:szCs w:val="24"/>
        </w:rPr>
      </w:pPr>
      <w:r w:rsidRPr="00972A6E">
        <w:rPr>
          <w:rFonts w:ascii="Times New Roman" w:hAnsi="Times New Roman" w:cs="Times New Roman"/>
          <w:sz w:val="24"/>
          <w:szCs w:val="24"/>
        </w:rPr>
        <w:t xml:space="preserve">Conversely, Plato believes that people who have attained the knowledge (Philosophers) must use it in society to serve humanity (Robinson, 2012). According to my understanding on the theory, Plato believes it is only philosophers or the people who seek knowledge who have the </w:t>
      </w:r>
      <w:r w:rsidRPr="00972A6E">
        <w:rPr>
          <w:rFonts w:ascii="Times New Roman" w:hAnsi="Times New Roman" w:cs="Times New Roman"/>
          <w:sz w:val="24"/>
          <w:szCs w:val="24"/>
        </w:rPr>
        <w:lastRenderedPageBreak/>
        <w:t xml:space="preserve">state of the good and thus, goodness does not exist for all people; hence the state of goodness or knowledge does not change from place to place or person to person. Finally, Plato argued that if an individual has the knowledge, then he or she knows what is right. Therefore, in his allegory, Plato refutes relativism and proposes that the good of an individual is dependent on </w:t>
      </w:r>
      <w:r>
        <w:rPr>
          <w:rFonts w:ascii="Times New Roman" w:hAnsi="Times New Roman" w:cs="Times New Roman"/>
          <w:sz w:val="24"/>
          <w:szCs w:val="24"/>
        </w:rPr>
        <w:t>the philosophical knowledge he or s</w:t>
      </w:r>
      <w:r w:rsidRPr="00972A6E">
        <w:rPr>
          <w:rFonts w:ascii="Times New Roman" w:hAnsi="Times New Roman" w:cs="Times New Roman"/>
          <w:sz w:val="24"/>
          <w:szCs w:val="24"/>
        </w:rPr>
        <w:t>he has.</w:t>
      </w:r>
    </w:p>
    <w:p w:rsidR="000A764A" w:rsidRPr="00FD3728" w:rsidRDefault="000A764A" w:rsidP="00DF3595">
      <w:pPr>
        <w:spacing w:line="480" w:lineRule="auto"/>
        <w:jc w:val="center"/>
        <w:rPr>
          <w:rFonts w:ascii="Times New Roman" w:hAnsi="Times New Roman" w:cs="Times New Roman"/>
          <w:sz w:val="24"/>
          <w:szCs w:val="24"/>
        </w:rPr>
      </w:pPr>
    </w:p>
    <w:p w:rsidR="000A764A" w:rsidRPr="00FD3728" w:rsidRDefault="000A764A" w:rsidP="00DF3595">
      <w:pPr>
        <w:spacing w:line="480" w:lineRule="auto"/>
        <w:jc w:val="center"/>
        <w:rPr>
          <w:rFonts w:ascii="Times New Roman" w:hAnsi="Times New Roman" w:cs="Times New Roman"/>
          <w:sz w:val="24"/>
          <w:szCs w:val="24"/>
        </w:rPr>
      </w:pPr>
    </w:p>
    <w:p w:rsidR="000A764A" w:rsidRPr="00FD3728" w:rsidRDefault="000A764A" w:rsidP="00DF3595">
      <w:pPr>
        <w:spacing w:line="480" w:lineRule="auto"/>
        <w:jc w:val="center"/>
        <w:rPr>
          <w:rFonts w:ascii="Times New Roman" w:hAnsi="Times New Roman" w:cs="Times New Roman"/>
          <w:sz w:val="24"/>
          <w:szCs w:val="24"/>
        </w:rPr>
      </w:pPr>
    </w:p>
    <w:p w:rsidR="000A764A" w:rsidRPr="00FD3728" w:rsidRDefault="000A764A" w:rsidP="00DF3595">
      <w:pPr>
        <w:spacing w:line="480" w:lineRule="auto"/>
        <w:jc w:val="center"/>
        <w:rPr>
          <w:rFonts w:ascii="Times New Roman" w:hAnsi="Times New Roman" w:cs="Times New Roman"/>
          <w:sz w:val="24"/>
          <w:szCs w:val="24"/>
        </w:rPr>
      </w:pPr>
    </w:p>
    <w:p w:rsidR="000A764A" w:rsidRPr="00FD3728" w:rsidRDefault="000A764A" w:rsidP="00DF3595">
      <w:pPr>
        <w:spacing w:line="480" w:lineRule="auto"/>
        <w:jc w:val="center"/>
        <w:rPr>
          <w:rFonts w:ascii="Times New Roman" w:hAnsi="Times New Roman" w:cs="Times New Roman"/>
          <w:sz w:val="24"/>
          <w:szCs w:val="24"/>
        </w:rPr>
      </w:pPr>
    </w:p>
    <w:p w:rsidR="000A764A" w:rsidRPr="00FD3728" w:rsidRDefault="000A764A" w:rsidP="00DF3595">
      <w:pPr>
        <w:spacing w:line="480" w:lineRule="auto"/>
        <w:jc w:val="center"/>
        <w:rPr>
          <w:rFonts w:ascii="Times New Roman" w:hAnsi="Times New Roman" w:cs="Times New Roman"/>
          <w:sz w:val="24"/>
          <w:szCs w:val="24"/>
        </w:rPr>
      </w:pPr>
    </w:p>
    <w:p w:rsidR="000A764A" w:rsidRPr="00FD3728" w:rsidRDefault="000A764A" w:rsidP="00DF3595">
      <w:pPr>
        <w:spacing w:line="480" w:lineRule="auto"/>
        <w:jc w:val="center"/>
        <w:rPr>
          <w:rFonts w:ascii="Times New Roman" w:hAnsi="Times New Roman" w:cs="Times New Roman"/>
          <w:sz w:val="24"/>
          <w:szCs w:val="24"/>
        </w:rPr>
      </w:pPr>
    </w:p>
    <w:p w:rsidR="000A764A" w:rsidRPr="00FD3728" w:rsidRDefault="000A764A" w:rsidP="00DF3595">
      <w:pPr>
        <w:spacing w:line="480" w:lineRule="auto"/>
        <w:jc w:val="center"/>
        <w:rPr>
          <w:rFonts w:ascii="Times New Roman" w:hAnsi="Times New Roman" w:cs="Times New Roman"/>
          <w:sz w:val="24"/>
          <w:szCs w:val="24"/>
        </w:rPr>
      </w:pPr>
    </w:p>
    <w:p w:rsidR="000A764A" w:rsidRPr="00FD3728" w:rsidRDefault="000A764A" w:rsidP="00DF3595">
      <w:pPr>
        <w:spacing w:line="480" w:lineRule="auto"/>
        <w:jc w:val="center"/>
        <w:rPr>
          <w:rFonts w:ascii="Times New Roman" w:hAnsi="Times New Roman" w:cs="Times New Roman"/>
          <w:sz w:val="24"/>
          <w:szCs w:val="24"/>
        </w:rPr>
      </w:pPr>
    </w:p>
    <w:p w:rsidR="000A764A" w:rsidRPr="00FD3728" w:rsidRDefault="000A764A" w:rsidP="00DF3595">
      <w:pPr>
        <w:spacing w:line="480" w:lineRule="auto"/>
        <w:jc w:val="center"/>
        <w:rPr>
          <w:rFonts w:ascii="Times New Roman" w:hAnsi="Times New Roman" w:cs="Times New Roman"/>
          <w:sz w:val="24"/>
          <w:szCs w:val="24"/>
        </w:rPr>
      </w:pPr>
    </w:p>
    <w:p w:rsidR="000A764A" w:rsidRPr="00FD3728" w:rsidRDefault="000A764A" w:rsidP="00DF3595">
      <w:pPr>
        <w:spacing w:line="480" w:lineRule="auto"/>
        <w:jc w:val="center"/>
        <w:rPr>
          <w:rFonts w:ascii="Times New Roman" w:hAnsi="Times New Roman" w:cs="Times New Roman"/>
          <w:sz w:val="24"/>
          <w:szCs w:val="24"/>
        </w:rPr>
      </w:pPr>
    </w:p>
    <w:p w:rsidR="000A764A" w:rsidRPr="00FD3728" w:rsidRDefault="000A764A" w:rsidP="00DF3595">
      <w:pPr>
        <w:spacing w:line="480" w:lineRule="auto"/>
        <w:jc w:val="center"/>
        <w:rPr>
          <w:rFonts w:ascii="Times New Roman" w:hAnsi="Times New Roman" w:cs="Times New Roman"/>
          <w:sz w:val="24"/>
          <w:szCs w:val="24"/>
        </w:rPr>
      </w:pPr>
    </w:p>
    <w:p w:rsidR="00927615" w:rsidRDefault="00927615" w:rsidP="00972A6E">
      <w:pPr>
        <w:spacing w:line="480" w:lineRule="auto"/>
        <w:rPr>
          <w:rFonts w:ascii="Times New Roman" w:hAnsi="Times New Roman" w:cs="Times New Roman"/>
          <w:sz w:val="24"/>
          <w:szCs w:val="24"/>
        </w:rPr>
      </w:pPr>
    </w:p>
    <w:p w:rsidR="00DF3595" w:rsidRPr="00FD3728" w:rsidRDefault="00DF3595" w:rsidP="00DF3595">
      <w:pPr>
        <w:spacing w:line="480" w:lineRule="auto"/>
        <w:jc w:val="center"/>
        <w:rPr>
          <w:rFonts w:ascii="Times New Roman" w:hAnsi="Times New Roman" w:cs="Times New Roman"/>
          <w:sz w:val="24"/>
          <w:szCs w:val="24"/>
        </w:rPr>
      </w:pPr>
      <w:r w:rsidRPr="00FD3728">
        <w:rPr>
          <w:rFonts w:ascii="Times New Roman" w:hAnsi="Times New Roman" w:cs="Times New Roman"/>
          <w:sz w:val="24"/>
          <w:szCs w:val="24"/>
        </w:rPr>
        <w:lastRenderedPageBreak/>
        <w:t>References</w:t>
      </w:r>
    </w:p>
    <w:p w:rsidR="00DF3595" w:rsidRPr="00FD3728" w:rsidRDefault="00863DEB" w:rsidP="00DF3595">
      <w:pPr>
        <w:pStyle w:val="Bibliography"/>
        <w:spacing w:line="480" w:lineRule="auto"/>
        <w:ind w:left="720" w:hanging="720"/>
        <w:rPr>
          <w:rFonts w:ascii="Times New Roman" w:hAnsi="Times New Roman" w:cs="Times New Roman"/>
          <w:noProof/>
          <w:sz w:val="24"/>
          <w:szCs w:val="24"/>
        </w:rPr>
      </w:pPr>
      <w:r w:rsidRPr="00FD3728">
        <w:rPr>
          <w:rFonts w:ascii="Times New Roman" w:hAnsi="Times New Roman" w:cs="Times New Roman"/>
          <w:sz w:val="24"/>
          <w:szCs w:val="24"/>
        </w:rPr>
        <w:fldChar w:fldCharType="begin"/>
      </w:r>
      <w:r w:rsidR="00DF3595" w:rsidRPr="00FD3728">
        <w:rPr>
          <w:rFonts w:ascii="Times New Roman" w:hAnsi="Times New Roman" w:cs="Times New Roman"/>
          <w:sz w:val="24"/>
          <w:szCs w:val="24"/>
        </w:rPr>
        <w:instrText xml:space="preserve"> BIBLIOGRAPHY  \l 1033 </w:instrText>
      </w:r>
      <w:r w:rsidRPr="00FD3728">
        <w:rPr>
          <w:rFonts w:ascii="Times New Roman" w:hAnsi="Times New Roman" w:cs="Times New Roman"/>
          <w:sz w:val="24"/>
          <w:szCs w:val="24"/>
        </w:rPr>
        <w:fldChar w:fldCharType="separate"/>
      </w:r>
      <w:r w:rsidR="00DF3595" w:rsidRPr="00FD3728">
        <w:rPr>
          <w:rFonts w:ascii="Times New Roman" w:hAnsi="Times New Roman" w:cs="Times New Roman"/>
          <w:noProof/>
          <w:sz w:val="24"/>
          <w:szCs w:val="24"/>
        </w:rPr>
        <w:t xml:space="preserve">Hauser, C. (2019). Relativity, Dignity and Freedom. </w:t>
      </w:r>
      <w:r w:rsidR="00DF3595" w:rsidRPr="00FD3728">
        <w:rPr>
          <w:rFonts w:ascii="Times New Roman" w:hAnsi="Times New Roman" w:cs="Times New Roman"/>
          <w:i/>
          <w:iCs/>
          <w:noProof/>
          <w:sz w:val="24"/>
          <w:szCs w:val="24"/>
        </w:rPr>
        <w:t>Apologia, A Jornal of Christian Thought</w:t>
      </w:r>
      <w:r w:rsidR="00DF3595" w:rsidRPr="00FD3728">
        <w:rPr>
          <w:rFonts w:ascii="Times New Roman" w:hAnsi="Times New Roman" w:cs="Times New Roman"/>
          <w:noProof/>
          <w:sz w:val="24"/>
          <w:szCs w:val="24"/>
        </w:rPr>
        <w:t>, 19.</w:t>
      </w:r>
    </w:p>
    <w:p w:rsidR="00DF3595" w:rsidRPr="00FD3728" w:rsidRDefault="00DF3595" w:rsidP="00DF3595">
      <w:pPr>
        <w:pStyle w:val="Bibliography"/>
        <w:spacing w:line="480" w:lineRule="auto"/>
        <w:ind w:left="720" w:hanging="720"/>
        <w:rPr>
          <w:rFonts w:ascii="Times New Roman" w:hAnsi="Times New Roman" w:cs="Times New Roman"/>
          <w:noProof/>
          <w:sz w:val="24"/>
          <w:szCs w:val="24"/>
        </w:rPr>
      </w:pPr>
      <w:r w:rsidRPr="00FD3728">
        <w:rPr>
          <w:rFonts w:ascii="Times New Roman" w:hAnsi="Times New Roman" w:cs="Times New Roman"/>
          <w:noProof/>
          <w:sz w:val="24"/>
          <w:szCs w:val="24"/>
        </w:rPr>
        <w:t xml:space="preserve">Matt, S. (2019). What is Relativism? </w:t>
      </w:r>
      <w:r w:rsidRPr="00FD3728">
        <w:rPr>
          <w:rFonts w:ascii="Times New Roman" w:hAnsi="Times New Roman" w:cs="Times New Roman"/>
          <w:i/>
          <w:iCs/>
          <w:noProof/>
          <w:sz w:val="24"/>
          <w:szCs w:val="24"/>
        </w:rPr>
        <w:t>CARM</w:t>
      </w:r>
      <w:r w:rsidRPr="00FD3728">
        <w:rPr>
          <w:rFonts w:ascii="Times New Roman" w:hAnsi="Times New Roman" w:cs="Times New Roman"/>
          <w:noProof/>
          <w:sz w:val="24"/>
          <w:szCs w:val="24"/>
        </w:rPr>
        <w:t>, 6-7.</w:t>
      </w:r>
    </w:p>
    <w:p w:rsidR="00DF3595" w:rsidRPr="00FD3728" w:rsidRDefault="00DF3595" w:rsidP="00DF3595">
      <w:pPr>
        <w:pStyle w:val="Bibliography"/>
        <w:spacing w:line="480" w:lineRule="auto"/>
        <w:ind w:left="720" w:hanging="720"/>
        <w:rPr>
          <w:rFonts w:ascii="Times New Roman" w:hAnsi="Times New Roman" w:cs="Times New Roman"/>
          <w:noProof/>
          <w:sz w:val="24"/>
          <w:szCs w:val="24"/>
        </w:rPr>
      </w:pPr>
      <w:r w:rsidRPr="00FD3728">
        <w:rPr>
          <w:rFonts w:ascii="Times New Roman" w:hAnsi="Times New Roman" w:cs="Times New Roman"/>
          <w:noProof/>
          <w:sz w:val="24"/>
          <w:szCs w:val="24"/>
        </w:rPr>
        <w:t xml:space="preserve">Robinson, E. (2012). The Allegory of the Cave by Plato: Summary and Meaning. </w:t>
      </w:r>
      <w:r w:rsidRPr="00FD3728">
        <w:rPr>
          <w:rFonts w:ascii="Times New Roman" w:hAnsi="Times New Roman" w:cs="Times New Roman"/>
          <w:i/>
          <w:iCs/>
          <w:noProof/>
          <w:sz w:val="24"/>
          <w:szCs w:val="24"/>
        </w:rPr>
        <w:t>Philosophyzer</w:t>
      </w:r>
      <w:r w:rsidRPr="00FD3728">
        <w:rPr>
          <w:rFonts w:ascii="Times New Roman" w:hAnsi="Times New Roman" w:cs="Times New Roman"/>
          <w:noProof/>
          <w:sz w:val="24"/>
          <w:szCs w:val="24"/>
        </w:rPr>
        <w:t>.</w:t>
      </w:r>
    </w:p>
    <w:p w:rsidR="00DF3595" w:rsidRPr="00FD3728" w:rsidRDefault="00863DEB" w:rsidP="00DF3595">
      <w:pPr>
        <w:spacing w:line="480" w:lineRule="auto"/>
        <w:ind w:hanging="720"/>
        <w:rPr>
          <w:rFonts w:ascii="Times New Roman" w:hAnsi="Times New Roman" w:cs="Times New Roman"/>
          <w:sz w:val="24"/>
          <w:szCs w:val="24"/>
        </w:rPr>
      </w:pPr>
      <w:r w:rsidRPr="00FD3728">
        <w:rPr>
          <w:rFonts w:ascii="Times New Roman" w:hAnsi="Times New Roman" w:cs="Times New Roman"/>
          <w:sz w:val="24"/>
          <w:szCs w:val="24"/>
        </w:rPr>
        <w:fldChar w:fldCharType="end"/>
      </w:r>
    </w:p>
    <w:p w:rsidR="003871DA" w:rsidRDefault="003871DA"/>
    <w:p w:rsidR="003871DA" w:rsidRDefault="003871DA"/>
    <w:p w:rsidR="00625156" w:rsidRDefault="00625156"/>
    <w:sectPr w:rsidR="00625156" w:rsidSect="000D1A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69B4" w:rsidRDefault="00B869B4" w:rsidP="00EA4B2E">
      <w:pPr>
        <w:spacing w:after="0" w:line="240" w:lineRule="auto"/>
      </w:pPr>
      <w:r>
        <w:separator/>
      </w:r>
    </w:p>
  </w:endnote>
  <w:endnote w:type="continuationSeparator" w:id="1">
    <w:p w:rsidR="00B869B4" w:rsidRDefault="00B869B4" w:rsidP="00EA4B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69B4" w:rsidRDefault="00B869B4" w:rsidP="00EA4B2E">
      <w:pPr>
        <w:spacing w:after="0" w:line="240" w:lineRule="auto"/>
      </w:pPr>
      <w:r>
        <w:separator/>
      </w:r>
    </w:p>
  </w:footnote>
  <w:footnote w:type="continuationSeparator" w:id="1">
    <w:p w:rsidR="00B869B4" w:rsidRDefault="00B869B4" w:rsidP="00EA4B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56A" w:rsidRDefault="0086556A">
    <w:pPr>
      <w:pStyle w:val="Header"/>
      <w:jc w:val="right"/>
    </w:pPr>
    <w:r w:rsidRPr="00972A6E">
      <w:rPr>
        <w:rFonts w:ascii="Times New Roman" w:hAnsi="Times New Roman" w:cs="Times New Roman"/>
        <w:sz w:val="24"/>
        <w:szCs w:val="24"/>
      </w:rPr>
      <w:t xml:space="preserve">ALLEGORY OF THE CAVE VERSUS RELATIVISM                                                                </w:t>
    </w:r>
    <w:sdt>
      <w:sdtPr>
        <w:rPr>
          <w:rFonts w:ascii="Times New Roman" w:hAnsi="Times New Roman" w:cs="Times New Roman"/>
          <w:sz w:val="24"/>
          <w:szCs w:val="24"/>
        </w:rPr>
        <w:id w:val="-1462797228"/>
        <w:docPartObj>
          <w:docPartGallery w:val="Page Numbers (Top of Page)"/>
          <w:docPartUnique/>
        </w:docPartObj>
      </w:sdtPr>
      <w:sdtEndPr>
        <w:rPr>
          <w:rFonts w:asciiTheme="minorHAnsi" w:hAnsiTheme="minorHAnsi" w:cstheme="minorBidi"/>
          <w:noProof/>
          <w:sz w:val="22"/>
          <w:szCs w:val="22"/>
        </w:rPr>
      </w:sdtEndPr>
      <w:sdtContent>
        <w:r w:rsidR="00863DEB" w:rsidRPr="00972A6E">
          <w:rPr>
            <w:rFonts w:ascii="Times New Roman" w:hAnsi="Times New Roman" w:cs="Times New Roman"/>
            <w:sz w:val="24"/>
            <w:szCs w:val="24"/>
          </w:rPr>
          <w:fldChar w:fldCharType="begin"/>
        </w:r>
        <w:r w:rsidRPr="00972A6E">
          <w:rPr>
            <w:rFonts w:ascii="Times New Roman" w:hAnsi="Times New Roman" w:cs="Times New Roman"/>
            <w:sz w:val="24"/>
            <w:szCs w:val="24"/>
          </w:rPr>
          <w:instrText xml:space="preserve"> PAGE   \* MERGEFORMAT </w:instrText>
        </w:r>
        <w:r w:rsidR="00863DEB" w:rsidRPr="00972A6E">
          <w:rPr>
            <w:rFonts w:ascii="Times New Roman" w:hAnsi="Times New Roman" w:cs="Times New Roman"/>
            <w:sz w:val="24"/>
            <w:szCs w:val="24"/>
          </w:rPr>
          <w:fldChar w:fldCharType="separate"/>
        </w:r>
        <w:r w:rsidR="00972A6E">
          <w:rPr>
            <w:rFonts w:ascii="Times New Roman" w:hAnsi="Times New Roman" w:cs="Times New Roman"/>
            <w:noProof/>
            <w:sz w:val="24"/>
            <w:szCs w:val="24"/>
          </w:rPr>
          <w:t>4</w:t>
        </w:r>
        <w:r w:rsidR="00863DEB" w:rsidRPr="00972A6E">
          <w:rPr>
            <w:rFonts w:ascii="Times New Roman" w:hAnsi="Times New Roman" w:cs="Times New Roman"/>
            <w:noProof/>
            <w:sz w:val="24"/>
            <w:szCs w:val="24"/>
          </w:rPr>
          <w:fldChar w:fldCharType="end"/>
        </w:r>
      </w:sdtContent>
    </w:sdt>
  </w:p>
  <w:p w:rsidR="00EA4B2E" w:rsidRPr="000D1AB0" w:rsidRDefault="00EA4B2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56A" w:rsidRPr="00972A6E" w:rsidRDefault="0086556A">
    <w:pPr>
      <w:pStyle w:val="Header"/>
      <w:jc w:val="right"/>
      <w:rPr>
        <w:rFonts w:ascii="Times New Roman" w:hAnsi="Times New Roman" w:cs="Times New Roman"/>
        <w:sz w:val="24"/>
        <w:szCs w:val="24"/>
      </w:rPr>
    </w:pPr>
    <w:r w:rsidRPr="00972A6E">
      <w:rPr>
        <w:rFonts w:ascii="Times New Roman" w:hAnsi="Times New Roman" w:cs="Times New Roman"/>
        <w:sz w:val="24"/>
        <w:szCs w:val="24"/>
      </w:rPr>
      <w:t xml:space="preserve">Running head: ALLEGORY OF THE CAVE VERSUS RELATIVISM                                       </w:t>
    </w:r>
    <w:sdt>
      <w:sdtPr>
        <w:rPr>
          <w:rFonts w:ascii="Times New Roman" w:hAnsi="Times New Roman" w:cs="Times New Roman"/>
          <w:sz w:val="24"/>
          <w:szCs w:val="24"/>
        </w:rPr>
        <w:id w:val="1768116407"/>
        <w:docPartObj>
          <w:docPartGallery w:val="Page Numbers (Top of Page)"/>
          <w:docPartUnique/>
        </w:docPartObj>
      </w:sdtPr>
      <w:sdtEndPr>
        <w:rPr>
          <w:noProof/>
        </w:rPr>
      </w:sdtEndPr>
      <w:sdtContent>
        <w:r w:rsidR="00863DEB" w:rsidRPr="00972A6E">
          <w:rPr>
            <w:rFonts w:ascii="Times New Roman" w:hAnsi="Times New Roman" w:cs="Times New Roman"/>
            <w:sz w:val="24"/>
            <w:szCs w:val="24"/>
          </w:rPr>
          <w:fldChar w:fldCharType="begin"/>
        </w:r>
        <w:r w:rsidRPr="00972A6E">
          <w:rPr>
            <w:rFonts w:ascii="Times New Roman" w:hAnsi="Times New Roman" w:cs="Times New Roman"/>
            <w:sz w:val="24"/>
            <w:szCs w:val="24"/>
          </w:rPr>
          <w:instrText xml:space="preserve"> PAGE   \* MERGEFORMAT </w:instrText>
        </w:r>
        <w:r w:rsidR="00863DEB" w:rsidRPr="00972A6E">
          <w:rPr>
            <w:rFonts w:ascii="Times New Roman" w:hAnsi="Times New Roman" w:cs="Times New Roman"/>
            <w:sz w:val="24"/>
            <w:szCs w:val="24"/>
          </w:rPr>
          <w:fldChar w:fldCharType="separate"/>
        </w:r>
        <w:r w:rsidR="00972A6E">
          <w:rPr>
            <w:rFonts w:ascii="Times New Roman" w:hAnsi="Times New Roman" w:cs="Times New Roman"/>
            <w:noProof/>
            <w:sz w:val="24"/>
            <w:szCs w:val="24"/>
          </w:rPr>
          <w:t>1</w:t>
        </w:r>
        <w:r w:rsidR="00863DEB" w:rsidRPr="00972A6E">
          <w:rPr>
            <w:rFonts w:ascii="Times New Roman" w:hAnsi="Times New Roman" w:cs="Times New Roman"/>
            <w:noProof/>
            <w:sz w:val="24"/>
            <w:szCs w:val="24"/>
          </w:rPr>
          <w:fldChar w:fldCharType="end"/>
        </w:r>
      </w:sdtContent>
    </w:sdt>
  </w:p>
  <w:p w:rsidR="000D1AB0" w:rsidRDefault="000D1AB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67BFE"/>
    <w:rsid w:val="0001446F"/>
    <w:rsid w:val="00033547"/>
    <w:rsid w:val="00071E5B"/>
    <w:rsid w:val="0008510D"/>
    <w:rsid w:val="000A764A"/>
    <w:rsid w:val="000D1AB0"/>
    <w:rsid w:val="00264D10"/>
    <w:rsid w:val="00360DFF"/>
    <w:rsid w:val="003871DA"/>
    <w:rsid w:val="004040C8"/>
    <w:rsid w:val="004262A4"/>
    <w:rsid w:val="0043459E"/>
    <w:rsid w:val="00542E4C"/>
    <w:rsid w:val="00607823"/>
    <w:rsid w:val="00625156"/>
    <w:rsid w:val="006360C2"/>
    <w:rsid w:val="00687A5D"/>
    <w:rsid w:val="006F0D41"/>
    <w:rsid w:val="00767BFE"/>
    <w:rsid w:val="00822211"/>
    <w:rsid w:val="00863DEB"/>
    <w:rsid w:val="0086556A"/>
    <w:rsid w:val="008C51C4"/>
    <w:rsid w:val="00927615"/>
    <w:rsid w:val="00972A6E"/>
    <w:rsid w:val="009F3059"/>
    <w:rsid w:val="00A366AE"/>
    <w:rsid w:val="00A60A0E"/>
    <w:rsid w:val="00A9627A"/>
    <w:rsid w:val="00AA2EB5"/>
    <w:rsid w:val="00B06E05"/>
    <w:rsid w:val="00B869B4"/>
    <w:rsid w:val="00BF285E"/>
    <w:rsid w:val="00CD5D44"/>
    <w:rsid w:val="00D37016"/>
    <w:rsid w:val="00D72877"/>
    <w:rsid w:val="00DF3595"/>
    <w:rsid w:val="00E464B3"/>
    <w:rsid w:val="00EA4B2E"/>
    <w:rsid w:val="00FD37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D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B2E"/>
  </w:style>
  <w:style w:type="paragraph" w:styleId="Footer">
    <w:name w:val="footer"/>
    <w:basedOn w:val="Normal"/>
    <w:link w:val="FooterChar"/>
    <w:uiPriority w:val="99"/>
    <w:unhideWhenUsed/>
    <w:rsid w:val="00EA4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B2E"/>
  </w:style>
  <w:style w:type="paragraph" w:styleId="BalloonText">
    <w:name w:val="Balloon Text"/>
    <w:basedOn w:val="Normal"/>
    <w:link w:val="BalloonTextChar"/>
    <w:uiPriority w:val="99"/>
    <w:semiHidden/>
    <w:unhideWhenUsed/>
    <w:rsid w:val="00EA4B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B2E"/>
    <w:rPr>
      <w:rFonts w:ascii="Tahoma" w:hAnsi="Tahoma" w:cs="Tahoma"/>
      <w:sz w:val="16"/>
      <w:szCs w:val="16"/>
    </w:rPr>
  </w:style>
  <w:style w:type="paragraph" w:styleId="Bibliography">
    <w:name w:val="Bibliography"/>
    <w:basedOn w:val="Normal"/>
    <w:next w:val="Normal"/>
    <w:uiPriority w:val="37"/>
    <w:unhideWhenUsed/>
    <w:rsid w:val="00DF35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B2E"/>
  </w:style>
  <w:style w:type="paragraph" w:styleId="Footer">
    <w:name w:val="footer"/>
    <w:basedOn w:val="Normal"/>
    <w:link w:val="FooterChar"/>
    <w:uiPriority w:val="99"/>
    <w:unhideWhenUsed/>
    <w:rsid w:val="00EA4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B2E"/>
  </w:style>
  <w:style w:type="paragraph" w:styleId="BalloonText">
    <w:name w:val="Balloon Text"/>
    <w:basedOn w:val="Normal"/>
    <w:link w:val="BalloonTextChar"/>
    <w:uiPriority w:val="99"/>
    <w:semiHidden/>
    <w:unhideWhenUsed/>
    <w:rsid w:val="00EA4B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4B2E"/>
    <w:rPr>
      <w:rFonts w:ascii="Tahoma" w:hAnsi="Tahoma" w:cs="Tahoma"/>
      <w:sz w:val="16"/>
      <w:szCs w:val="16"/>
    </w:rPr>
  </w:style>
  <w:style w:type="paragraph" w:styleId="Bibliography">
    <w:name w:val="Bibliography"/>
    <w:basedOn w:val="Normal"/>
    <w:next w:val="Normal"/>
    <w:uiPriority w:val="37"/>
    <w:unhideWhenUsed/>
    <w:rsid w:val="00DF359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Mat19</b:Tag>
    <b:SourceType>JournalArticle</b:SourceType>
    <b:Guid>{9E192FA9-1260-4B89-BDAB-269785F17341}</b:Guid>
    <b:Title>What is Relativism?</b:Title>
    <b:Year>2019</b:Year>
    <b:Author>
      <b:Author>
        <b:NameList>
          <b:Person>
            <b:Last>Matt</b:Last>
            <b:First>Slick.</b:First>
          </b:Person>
        </b:NameList>
      </b:Author>
    </b:Author>
    <b:JournalName>CARM</b:JournalName>
    <b:Pages>6-7</b:Pages>
    <b:RefOrder>3</b:RefOrder>
  </b:Source>
  <b:Source>
    <b:Tag>Hau19</b:Tag>
    <b:SourceType>JournalArticle</b:SourceType>
    <b:Guid>{8F048AF0-A38F-49F7-8994-4F06F22E82D3}</b:Guid>
    <b:Author>
      <b:Author>
        <b:NameList>
          <b:Person>
            <b:Last>Hauser</b:Last>
            <b:First>Chris.</b:First>
          </b:Person>
        </b:NameList>
      </b:Author>
    </b:Author>
    <b:Title>Relativity, Dignity and Freedom</b:Title>
    <b:JournalName>Apologia, A Jornal of Christian Thought</b:JournalName>
    <b:Year>2019</b:Year>
    <b:Pages>19</b:Pages>
    <b:RefOrder>1</b:RefOrder>
  </b:Source>
  <b:Source>
    <b:Tag>Rob12</b:Tag>
    <b:SourceType>JournalArticle</b:SourceType>
    <b:Guid>{339403AC-593E-4915-9031-409CE22D3D9C}</b:Guid>
    <b:Author>
      <b:Author>
        <b:NameList>
          <b:Person>
            <b:Last>Robinson</b:Last>
            <b:First>E.</b:First>
          </b:Person>
        </b:NameList>
      </b:Author>
    </b:Author>
    <b:Title>The Allegory of the Cave by Plato: Summary and Meaning</b:Title>
    <b:JournalName>Philosophyzer</b:JournalName>
    <b:Year>2012</b:Year>
    <b:RefOrder>2</b:RefOrder>
  </b:Source>
</b:Sources>
</file>

<file path=customXml/itemProps1.xml><?xml version="1.0" encoding="utf-8"?>
<ds:datastoreItem xmlns:ds="http://schemas.openxmlformats.org/officeDocument/2006/customXml" ds:itemID="{07F265E8-7231-4FC5-8E2A-84AA210B8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cp:lastModifiedBy>
  <cp:revision>2</cp:revision>
  <dcterms:created xsi:type="dcterms:W3CDTF">2019-04-08T22:51:00Z</dcterms:created>
  <dcterms:modified xsi:type="dcterms:W3CDTF">2019-04-08T22:51:00Z</dcterms:modified>
</cp:coreProperties>
</file>